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0DC5B" w14:textId="75B6BE88" w:rsidR="00C532AB" w:rsidRPr="00AF402F" w:rsidRDefault="00F9679C" w:rsidP="00AF402F">
      <w:pPr>
        <w:pStyle w:val="Heading1"/>
      </w:pPr>
      <w:bookmarkStart w:id="0" w:name="_GoBack"/>
      <w:bookmarkEnd w:id="0"/>
      <w:r>
        <w:t>Kingston Extended Access Hubs – Cervical Screening</w:t>
      </w:r>
    </w:p>
    <w:p w14:paraId="257EFFE0" w14:textId="7C4EB165" w:rsidR="00A977A5" w:rsidRPr="00A977A5" w:rsidRDefault="00A977A5" w:rsidP="00F9679C">
      <w:pPr>
        <w:spacing w:before="0" w:after="0"/>
        <w:rPr>
          <w:b/>
          <w:bCs/>
        </w:rPr>
      </w:pPr>
      <w:r>
        <w:rPr>
          <w:b/>
          <w:bCs/>
        </w:rPr>
        <w:t>FAO:</w:t>
      </w:r>
      <w:r w:rsidRPr="00A977A5">
        <w:rPr>
          <w:b/>
          <w:bCs/>
        </w:rPr>
        <w:t xml:space="preserve"> Kingston Practices</w:t>
      </w:r>
      <w:r w:rsidR="0055747C">
        <w:rPr>
          <w:b/>
          <w:bCs/>
        </w:rPr>
        <w:t xml:space="preserve"> </w:t>
      </w:r>
    </w:p>
    <w:p w14:paraId="4D7AA2F4" w14:textId="77777777" w:rsidR="00A977A5" w:rsidRDefault="00A977A5" w:rsidP="00F9679C">
      <w:pPr>
        <w:spacing w:before="0" w:after="0"/>
      </w:pPr>
    </w:p>
    <w:p w14:paraId="1311447E" w14:textId="3875DB91" w:rsidR="00F9679C" w:rsidRDefault="00F9679C" w:rsidP="00F9679C">
      <w:pPr>
        <w:spacing w:before="0" w:after="0"/>
      </w:pPr>
      <w:r>
        <w:t xml:space="preserve">RM Partners, the West London Cancer Alliance hosted by The Royal Marsden, is working with Kingston GP Chambers and South West London CCG, to deliver additional cervical screening clinics within Extended Access Hubs in Kingston. </w:t>
      </w:r>
    </w:p>
    <w:p w14:paraId="2594415A" w14:textId="77777777" w:rsidR="00F9679C" w:rsidRDefault="00F9679C" w:rsidP="00F9679C">
      <w:pPr>
        <w:spacing w:before="0" w:after="0"/>
      </w:pPr>
    </w:p>
    <w:p w14:paraId="4C31B61C" w14:textId="39726783" w:rsidR="00F9679C" w:rsidRDefault="00F9679C" w:rsidP="00F9679C">
      <w:pPr>
        <w:spacing w:before="0" w:after="0"/>
      </w:pPr>
      <w:r>
        <w:t>In 2019/20 in Kingston, slightly over 63% of eligible patients aged 25-49 and just under 73% of those eligible aged 50-64 were screened, compared to the national target of 80%. It is hoped that offering more appointments at convenient times, including Saturdays, will provide more choice for women and help increase overall coverage in Kingston.</w:t>
      </w:r>
    </w:p>
    <w:p w14:paraId="4BB10121" w14:textId="1CBC7F70" w:rsidR="00F9679C" w:rsidRDefault="00F9679C" w:rsidP="00F9679C">
      <w:pPr>
        <w:spacing w:before="0" w:after="0"/>
      </w:pPr>
    </w:p>
    <w:p w14:paraId="23BCF10F" w14:textId="3205BEEC" w:rsidR="00F9679C" w:rsidRDefault="00A977A5" w:rsidP="00F9679C">
      <w:pPr>
        <w:spacing w:before="0" w:after="0"/>
      </w:pPr>
      <w:r>
        <w:t>Centralised a</w:t>
      </w:r>
      <w:r w:rsidR="00F9679C">
        <w:t>dministrators</w:t>
      </w:r>
      <w:r w:rsidR="0028589A">
        <w:t xml:space="preserve"> from the Extended Access Hub</w:t>
      </w:r>
      <w:r w:rsidR="00F9679C">
        <w:t xml:space="preserve"> will be calling Kingston patients overdue for screening and </w:t>
      </w:r>
      <w:r>
        <w:t>will be able to</w:t>
      </w:r>
      <w:r w:rsidR="00F9679C">
        <w:t xml:space="preserve"> book patients into an extended hours clinic. </w:t>
      </w:r>
    </w:p>
    <w:p w14:paraId="54671098" w14:textId="2F0F3257" w:rsidR="0028589A" w:rsidRDefault="0028589A" w:rsidP="00F9679C">
      <w:pPr>
        <w:spacing w:before="0" w:after="0"/>
      </w:pPr>
    </w:p>
    <w:p w14:paraId="1EB8FE39" w14:textId="787EE0D3" w:rsidR="0028589A" w:rsidRDefault="0055747C" w:rsidP="0028589A">
      <w:pPr>
        <w:spacing w:before="0" w:after="0"/>
      </w:pPr>
      <w:r>
        <w:t xml:space="preserve">Patients can also call the Extended Access Hub on </w:t>
      </w:r>
      <w:r w:rsidRPr="0055747C">
        <w:rPr>
          <w:b/>
          <w:bCs/>
          <w:color w:val="000000"/>
          <w:szCs w:val="22"/>
        </w:rPr>
        <w:t>020</w:t>
      </w:r>
      <w:r w:rsidR="007C72E2">
        <w:rPr>
          <w:b/>
          <w:bCs/>
          <w:color w:val="000000"/>
          <w:szCs w:val="22"/>
        </w:rPr>
        <w:t xml:space="preserve"> </w:t>
      </w:r>
      <w:r w:rsidRPr="0055747C">
        <w:rPr>
          <w:b/>
          <w:bCs/>
          <w:color w:val="000000"/>
          <w:szCs w:val="22"/>
        </w:rPr>
        <w:t>3405 8631</w:t>
      </w:r>
      <w:r>
        <w:rPr>
          <w:b/>
          <w:bCs/>
          <w:color w:val="000000"/>
          <w:szCs w:val="22"/>
        </w:rPr>
        <w:t xml:space="preserve"> </w:t>
      </w:r>
      <w:r w:rsidRPr="0055747C">
        <w:rPr>
          <w:color w:val="000000"/>
          <w:szCs w:val="22"/>
        </w:rPr>
        <w:t xml:space="preserve">or </w:t>
      </w:r>
      <w:r w:rsidRPr="0055747C">
        <w:rPr>
          <w:szCs w:val="22"/>
        </w:rPr>
        <w:t>GP</w:t>
      </w:r>
      <w:r w:rsidR="0028589A">
        <w:t xml:space="preserve"> practices can book</w:t>
      </w:r>
      <w:r w:rsidR="00A977A5">
        <w:t xml:space="preserve"> their own patients </w:t>
      </w:r>
      <w:r w:rsidR="0028589A">
        <w:t xml:space="preserve">into </w:t>
      </w:r>
      <w:r w:rsidR="00A977A5">
        <w:t>an extended hours clinic</w:t>
      </w:r>
      <w:r>
        <w:t xml:space="preserve"> or at their own surgery</w:t>
      </w:r>
      <w:r w:rsidR="0028589A">
        <w:t xml:space="preserve">. </w:t>
      </w:r>
    </w:p>
    <w:p w14:paraId="0634BD3A" w14:textId="110CB0F6" w:rsidR="00F9679C" w:rsidRDefault="00F9679C" w:rsidP="00F9679C">
      <w:pPr>
        <w:spacing w:before="0" w:after="0"/>
      </w:pPr>
    </w:p>
    <w:p w14:paraId="16E47A32" w14:textId="2371DB71" w:rsidR="008632EF" w:rsidRDefault="00F9679C" w:rsidP="00F9679C">
      <w:pPr>
        <w:spacing w:before="0" w:after="0"/>
        <w:rPr>
          <w:b/>
          <w:bCs/>
        </w:rPr>
      </w:pPr>
      <w:r>
        <w:t xml:space="preserve">The first extended hours service opened in early </w:t>
      </w:r>
      <w:r w:rsidR="0028589A">
        <w:t>May</w:t>
      </w:r>
      <w:r w:rsidR="0055747C">
        <w:t xml:space="preserve"> 2021</w:t>
      </w:r>
      <w:r w:rsidR="0028589A">
        <w:t>, and</w:t>
      </w:r>
      <w:r>
        <w:t xml:space="preserve"> is available on Saturday mornings from </w:t>
      </w:r>
      <w:r w:rsidRPr="0028589A">
        <w:rPr>
          <w:b/>
          <w:bCs/>
        </w:rPr>
        <w:t>9am-1pm</w:t>
      </w:r>
      <w:r>
        <w:t xml:space="preserve"> </w:t>
      </w:r>
      <w:r w:rsidR="0055747C">
        <w:t>until 12</w:t>
      </w:r>
      <w:r w:rsidR="0055747C" w:rsidRPr="0055747C">
        <w:rPr>
          <w:vertAlign w:val="superscript"/>
        </w:rPr>
        <w:t>th</w:t>
      </w:r>
      <w:r w:rsidR="0055747C">
        <w:t xml:space="preserve"> June 2021 </w:t>
      </w:r>
      <w:r>
        <w:t>at</w:t>
      </w:r>
      <w:r w:rsidR="0028589A">
        <w:t>:</w:t>
      </w:r>
    </w:p>
    <w:p w14:paraId="51EF4317" w14:textId="17A5A9AF" w:rsidR="00F9679C" w:rsidRPr="008632EF" w:rsidRDefault="00F9679C" w:rsidP="00F9679C">
      <w:pPr>
        <w:spacing w:before="0" w:after="0"/>
        <w:rPr>
          <w:b/>
          <w:bCs/>
        </w:rPr>
      </w:pPr>
      <w:r>
        <w:t xml:space="preserve">Surbiton Health Centre, </w:t>
      </w:r>
      <w:r w:rsidR="008632EF">
        <w:tab/>
      </w:r>
      <w:r w:rsidR="008632EF">
        <w:tab/>
      </w:r>
      <w:r w:rsidR="008632EF">
        <w:tab/>
      </w:r>
      <w:r w:rsidR="00375C76">
        <w:rPr>
          <w:noProof/>
        </w:rPr>
        <w:object w:dxaOrig="1533" w:dyaOrig="990" w14:anchorId="24094C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75pt;height:50.25pt;mso-width-percent:0;mso-height-percent:0;mso-width-percent:0;mso-height-percent:0" o:ole="">
            <v:imagedata r:id="rId7" o:title=""/>
          </v:shape>
          <o:OLEObject Type="Embed" ProgID="AcroExch.Document.DC" ShapeID="_x0000_i1025" DrawAspect="Icon" ObjectID="_1684309216" r:id="rId8"/>
        </w:object>
      </w:r>
    </w:p>
    <w:p w14:paraId="2AE38A24" w14:textId="0F30BEDD" w:rsidR="00F9679C" w:rsidRDefault="00F9679C" w:rsidP="00F9679C">
      <w:pPr>
        <w:spacing w:before="0" w:after="0"/>
      </w:pPr>
      <w:r>
        <w:t xml:space="preserve">Ewell Road, </w:t>
      </w:r>
    </w:p>
    <w:p w14:paraId="42D64857" w14:textId="3422D989" w:rsidR="00F9679C" w:rsidRDefault="00F9679C" w:rsidP="00F9679C">
      <w:pPr>
        <w:spacing w:before="0" w:after="0"/>
      </w:pPr>
      <w:r>
        <w:t xml:space="preserve">Surbiton KT6 6EZ. </w:t>
      </w:r>
    </w:p>
    <w:p w14:paraId="3086E71F" w14:textId="2BB1751B" w:rsidR="00F9679C" w:rsidRDefault="00F9679C" w:rsidP="00F9679C">
      <w:pPr>
        <w:spacing w:before="0" w:after="0"/>
      </w:pPr>
    </w:p>
    <w:p w14:paraId="47122E4B" w14:textId="7AFA6046" w:rsidR="00F9679C" w:rsidRDefault="00F9679C" w:rsidP="00F9679C">
      <w:pPr>
        <w:spacing w:before="0" w:after="0"/>
      </w:pPr>
      <w:r>
        <w:t xml:space="preserve">More extended hours clinics are currently being established, which will include two clinics every Saturday </w:t>
      </w:r>
      <w:r w:rsidR="0055747C">
        <w:t>from 19</w:t>
      </w:r>
      <w:r w:rsidR="0055747C" w:rsidRPr="0055747C">
        <w:rPr>
          <w:vertAlign w:val="superscript"/>
        </w:rPr>
        <w:t>th</w:t>
      </w:r>
      <w:r w:rsidR="0055747C">
        <w:t xml:space="preserve"> June 2021 </w:t>
      </w:r>
      <w:r>
        <w:t xml:space="preserve">with sites alternating from the list below. Clinics offering evening appointment are also currently being planned. </w:t>
      </w:r>
    </w:p>
    <w:p w14:paraId="104BA41E" w14:textId="342A4CA4" w:rsidR="00F9679C" w:rsidRDefault="00F9679C" w:rsidP="00F9679C">
      <w:pPr>
        <w:spacing w:before="0" w:after="0"/>
      </w:pPr>
    </w:p>
    <w:p w14:paraId="1D2CCC2E" w14:textId="1900EB1B" w:rsidR="00F9679C" w:rsidRDefault="00F9679C" w:rsidP="00F9679C">
      <w:pPr>
        <w:spacing w:before="0" w:after="0"/>
      </w:pPr>
    </w:p>
    <w:p w14:paraId="18D8694E" w14:textId="77C96001" w:rsidR="001E5D53" w:rsidRDefault="00F9679C" w:rsidP="001E5D53">
      <w:pPr>
        <w:spacing w:before="0" w:after="0"/>
      </w:pPr>
      <w:r>
        <w:t xml:space="preserve">Kingston Health Centre </w:t>
      </w:r>
      <w:r w:rsidR="001E5D53">
        <w:tab/>
        <w:t xml:space="preserve">The Merritt Medical Centre </w:t>
      </w:r>
      <w:r w:rsidR="001E5D53">
        <w:tab/>
      </w:r>
      <w:r w:rsidR="001E5D53">
        <w:tab/>
        <w:t xml:space="preserve">Holmwood Corner Surgery </w:t>
      </w:r>
    </w:p>
    <w:p w14:paraId="27B3977C" w14:textId="37EC0E3B" w:rsidR="0028589A" w:rsidRDefault="00F9679C" w:rsidP="00F9679C">
      <w:pPr>
        <w:spacing w:before="0" w:after="0"/>
      </w:pPr>
      <w:r>
        <w:t>10 Skerne Road</w:t>
      </w:r>
      <w:r w:rsidR="001E5D53">
        <w:tab/>
      </w:r>
      <w:r w:rsidR="001E5D53">
        <w:tab/>
        <w:t xml:space="preserve">Merritt Gardens </w:t>
      </w:r>
      <w:r w:rsidR="001E5D53">
        <w:tab/>
      </w:r>
      <w:r w:rsidR="001E5D53">
        <w:tab/>
      </w:r>
      <w:r w:rsidR="001E5D53">
        <w:tab/>
        <w:t xml:space="preserve">134 Malden Road </w:t>
      </w:r>
    </w:p>
    <w:p w14:paraId="1DF6BE63" w14:textId="1E426D7F" w:rsidR="0028589A" w:rsidRDefault="00F9679C" w:rsidP="00F9679C">
      <w:pPr>
        <w:spacing w:before="0" w:after="0"/>
      </w:pPr>
      <w:r>
        <w:t xml:space="preserve">Kingston </w:t>
      </w:r>
      <w:r w:rsidR="001E5D53">
        <w:tab/>
      </w:r>
      <w:r w:rsidR="001E5D53">
        <w:tab/>
      </w:r>
      <w:r w:rsidR="001E5D53">
        <w:tab/>
        <w:t>Chessington</w:t>
      </w:r>
      <w:r w:rsidR="001E5D53">
        <w:tab/>
      </w:r>
      <w:r w:rsidR="001E5D53">
        <w:tab/>
      </w:r>
      <w:r w:rsidR="001E5D53">
        <w:tab/>
      </w:r>
      <w:r w:rsidR="001E5D53">
        <w:tab/>
        <w:t xml:space="preserve">New Malden </w:t>
      </w:r>
    </w:p>
    <w:p w14:paraId="6537A220" w14:textId="07491E94" w:rsidR="001E5D53" w:rsidRDefault="00F9679C" w:rsidP="001E5D53">
      <w:pPr>
        <w:spacing w:before="0" w:after="0"/>
      </w:pPr>
      <w:r>
        <w:t xml:space="preserve">KT2 5AD </w:t>
      </w:r>
      <w:r w:rsidR="001E5D53">
        <w:tab/>
      </w:r>
      <w:r w:rsidR="001E5D53">
        <w:tab/>
      </w:r>
      <w:r w:rsidR="001E5D53">
        <w:tab/>
        <w:t xml:space="preserve">KT9 2GY </w:t>
      </w:r>
      <w:r w:rsidR="001E5D53">
        <w:tab/>
      </w:r>
      <w:r w:rsidR="001E5D53">
        <w:tab/>
      </w:r>
      <w:r w:rsidR="001E5D53">
        <w:tab/>
      </w:r>
      <w:r w:rsidR="001E5D53">
        <w:tab/>
        <w:t>KT3 6DR</w:t>
      </w:r>
    </w:p>
    <w:p w14:paraId="1D9E434D" w14:textId="674C4A49" w:rsidR="00AE11AE" w:rsidRPr="00AE11AE" w:rsidRDefault="000F28E8" w:rsidP="00AE11AE">
      <w:pPr>
        <w:pStyle w:val="Heading2"/>
        <w:rPr>
          <w:sz w:val="22"/>
          <w:szCs w:val="22"/>
        </w:rPr>
      </w:pPr>
      <w:r w:rsidRPr="00A854F3">
        <w:rPr>
          <w:noProof/>
          <w:sz w:val="20"/>
          <w:szCs w:val="20"/>
          <w:lang w:eastAsia="en-GB"/>
        </w:rPr>
        <w:drawing>
          <wp:anchor distT="0" distB="0" distL="114300" distR="114300" simplePos="0" relativeHeight="251663360" behindDoc="1" locked="0" layoutInCell="1" hidden="0" allowOverlap="1" wp14:anchorId="1DDDD48F" wp14:editId="12FE6B8E">
            <wp:simplePos x="0" y="0"/>
            <wp:positionH relativeFrom="column">
              <wp:posOffset>135890</wp:posOffset>
            </wp:positionH>
            <wp:positionV relativeFrom="paragraph">
              <wp:posOffset>864235</wp:posOffset>
            </wp:positionV>
            <wp:extent cx="781050" cy="266700"/>
            <wp:effectExtent l="0" t="0" r="0" b="0"/>
            <wp:wrapTight wrapText="bothSides">
              <wp:wrapPolygon edited="0">
                <wp:start x="0" y="0"/>
                <wp:lineTo x="0" y="20057"/>
                <wp:lineTo x="21073" y="20057"/>
                <wp:lineTo x="21073" y="0"/>
                <wp:lineTo x="0" y="0"/>
              </wp:wrapPolygon>
            </wp:wrapTight>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81050" cy="266700"/>
                    </a:xfrm>
                    <a:prstGeom prst="rect">
                      <a:avLst/>
                    </a:prstGeom>
                    <a:ln/>
                  </pic:spPr>
                </pic:pic>
              </a:graphicData>
            </a:graphic>
            <wp14:sizeRelH relativeFrom="margin">
              <wp14:pctWidth>0</wp14:pctWidth>
            </wp14:sizeRelH>
            <wp14:sizeRelV relativeFrom="margin">
              <wp14:pctHeight>0</wp14:pctHeight>
            </wp14:sizeRelV>
          </wp:anchor>
        </w:drawing>
      </w:r>
      <w:r w:rsidR="00006C62">
        <w:rPr>
          <w:noProof/>
          <w:lang w:eastAsia="en-GB"/>
        </w:rPr>
        <w:drawing>
          <wp:anchor distT="0" distB="0" distL="114300" distR="114300" simplePos="0" relativeHeight="251656192" behindDoc="1" locked="0" layoutInCell="1" allowOverlap="1" wp14:anchorId="56DDA70A" wp14:editId="7D6CE1C4">
            <wp:simplePos x="0" y="0"/>
            <wp:positionH relativeFrom="column">
              <wp:posOffset>3326765</wp:posOffset>
            </wp:positionH>
            <wp:positionV relativeFrom="paragraph">
              <wp:posOffset>875665</wp:posOffset>
            </wp:positionV>
            <wp:extent cx="723900" cy="427144"/>
            <wp:effectExtent l="0" t="0" r="0" b="0"/>
            <wp:wrapTight wrapText="bothSides">
              <wp:wrapPolygon edited="0">
                <wp:start x="0" y="0"/>
                <wp:lineTo x="0" y="20250"/>
                <wp:lineTo x="21032" y="20250"/>
                <wp:lineTo x="210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23900" cy="427144"/>
                    </a:xfrm>
                    <a:prstGeom prst="rect">
                      <a:avLst/>
                    </a:prstGeom>
                  </pic:spPr>
                </pic:pic>
              </a:graphicData>
            </a:graphic>
            <wp14:sizeRelH relativeFrom="page">
              <wp14:pctWidth>0</wp14:pctWidth>
            </wp14:sizeRelH>
            <wp14:sizeRelV relativeFrom="page">
              <wp14:pctHeight>0</wp14:pctHeight>
            </wp14:sizeRelV>
          </wp:anchor>
        </w:drawing>
      </w:r>
      <w:r w:rsidR="00AE11AE" w:rsidRPr="00AE11AE">
        <w:rPr>
          <w:sz w:val="22"/>
          <w:szCs w:val="22"/>
        </w:rPr>
        <w:t xml:space="preserve">For </w:t>
      </w:r>
      <w:r w:rsidR="000F31D5">
        <w:rPr>
          <w:sz w:val="22"/>
          <w:szCs w:val="22"/>
        </w:rPr>
        <w:t>m</w:t>
      </w:r>
      <w:r w:rsidR="00AE11AE" w:rsidRPr="00AE11AE">
        <w:rPr>
          <w:sz w:val="22"/>
          <w:szCs w:val="22"/>
        </w:rPr>
        <w:t>ore information on the project, pleas</w:t>
      </w:r>
      <w:r w:rsidR="00006C62">
        <w:rPr>
          <w:sz w:val="22"/>
          <w:szCs w:val="22"/>
        </w:rPr>
        <w:t xml:space="preserve">e </w:t>
      </w:r>
      <w:r w:rsidR="00AE11AE" w:rsidRPr="00AE11AE">
        <w:rPr>
          <w:sz w:val="22"/>
          <w:szCs w:val="22"/>
        </w:rPr>
        <w:t>contact</w:t>
      </w:r>
      <w:r w:rsidR="00006C62">
        <w:rPr>
          <w:sz w:val="22"/>
          <w:szCs w:val="22"/>
        </w:rPr>
        <w:t xml:space="preserve"> </w:t>
      </w:r>
      <w:r w:rsidR="00AE11AE" w:rsidRPr="00AE11AE">
        <w:rPr>
          <w:sz w:val="22"/>
          <w:szCs w:val="22"/>
        </w:rPr>
        <w:t xml:space="preserve">Martina Jones, Project Manager (Kingston GP Chambers) </w:t>
      </w:r>
      <w:hyperlink r:id="rId11" w:history="1">
        <w:r w:rsidR="00AE11AE" w:rsidRPr="00AE11AE">
          <w:rPr>
            <w:rStyle w:val="Hyperlink"/>
            <w:sz w:val="22"/>
            <w:szCs w:val="22"/>
          </w:rPr>
          <w:t>Martina.Jones@nhs.net</w:t>
        </w:r>
      </w:hyperlink>
      <w:r w:rsidR="00AE11AE" w:rsidRPr="00AE11AE">
        <w:rPr>
          <w:sz w:val="22"/>
          <w:szCs w:val="22"/>
        </w:rPr>
        <w:t xml:space="preserve"> </w:t>
      </w:r>
    </w:p>
    <w:p w14:paraId="586B0B53" w14:textId="0DE0F221" w:rsidR="00AE11AE" w:rsidRDefault="00AE11AE" w:rsidP="001E5D53">
      <w:pPr>
        <w:spacing w:before="0" w:after="0"/>
      </w:pPr>
    </w:p>
    <w:p w14:paraId="7FC8B8F3" w14:textId="28B64E3B" w:rsidR="0028589A" w:rsidRDefault="001E5D53" w:rsidP="00F9679C">
      <w:pPr>
        <w:spacing w:before="0" w:after="0"/>
      </w:pPr>
      <w:r>
        <w:t xml:space="preserve">Yours Sincerely, </w:t>
      </w:r>
    </w:p>
    <w:p w14:paraId="1DE6D6A0" w14:textId="578EDAFC" w:rsidR="001E5D53" w:rsidRDefault="001E5D53" w:rsidP="00F9679C">
      <w:pPr>
        <w:spacing w:before="0" w:after="0"/>
      </w:pPr>
    </w:p>
    <w:p w14:paraId="7B496EA1" w14:textId="1078045E" w:rsidR="001E5D53" w:rsidRDefault="001E5D53" w:rsidP="00F9679C">
      <w:pPr>
        <w:spacing w:before="0" w:after="0"/>
      </w:pPr>
    </w:p>
    <w:p w14:paraId="0DAEE828" w14:textId="08575FF0" w:rsidR="001E5D53" w:rsidRDefault="001E5D53" w:rsidP="00F9679C">
      <w:pPr>
        <w:spacing w:before="0" w:after="0"/>
      </w:pPr>
    </w:p>
    <w:p w14:paraId="1A5BF2DB" w14:textId="7B416597" w:rsidR="001E5D53" w:rsidRDefault="001E5D53" w:rsidP="00F9679C">
      <w:pPr>
        <w:spacing w:before="0" w:after="0"/>
      </w:pPr>
      <w:r>
        <w:t>Dr Atin Goel</w:t>
      </w:r>
      <w:r>
        <w:tab/>
      </w:r>
      <w:r>
        <w:tab/>
      </w:r>
      <w:r>
        <w:tab/>
      </w:r>
      <w:r>
        <w:tab/>
      </w:r>
      <w:r>
        <w:tab/>
      </w:r>
      <w:r>
        <w:tab/>
        <w:t>Dr Shanaz Meeran</w:t>
      </w:r>
    </w:p>
    <w:p w14:paraId="1CFD52BE" w14:textId="585641CA" w:rsidR="001E5D53" w:rsidRDefault="001E5D53" w:rsidP="00F9679C">
      <w:pPr>
        <w:spacing w:before="0" w:after="0"/>
      </w:pPr>
      <w:r>
        <w:t>Kingston &amp; Richmond GP Cancer Lead</w:t>
      </w:r>
      <w:r>
        <w:tab/>
      </w:r>
      <w:r>
        <w:tab/>
        <w:t xml:space="preserve">Kingston &amp; Richmond Macmillan GP </w:t>
      </w:r>
    </w:p>
    <w:p w14:paraId="39AA450A" w14:textId="53F236E5" w:rsidR="00006C62" w:rsidRPr="00006C62" w:rsidRDefault="00006C62" w:rsidP="00006C62">
      <w:pPr>
        <w:rPr>
          <w:lang w:eastAsia="en-US"/>
        </w:rPr>
      </w:pPr>
    </w:p>
    <w:sectPr w:rsidR="00006C62" w:rsidRPr="00006C62" w:rsidSect="008A25DD">
      <w:headerReference w:type="default" r:id="rId12"/>
      <w:footerReference w:type="default" r:id="rId13"/>
      <w:headerReference w:type="first" r:id="rId14"/>
      <w:pgSz w:w="11906" w:h="16838" w:code="9"/>
      <w:pgMar w:top="1418" w:right="851" w:bottom="851" w:left="851" w:header="68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39899" w14:textId="77777777" w:rsidR="00375C76" w:rsidRDefault="00375C76">
      <w:r>
        <w:separator/>
      </w:r>
    </w:p>
  </w:endnote>
  <w:endnote w:type="continuationSeparator" w:id="0">
    <w:p w14:paraId="3567E957" w14:textId="77777777" w:rsidR="00375C76" w:rsidRDefault="0037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4BC3B" w14:textId="64C6C615" w:rsidR="00B76FB8" w:rsidRDefault="00E13F6E" w:rsidP="00B76FB8">
    <w:pPr>
      <w:pStyle w:val="Footer"/>
    </w:pPr>
    <w:r>
      <w:rPr>
        <w:rStyle w:val="PageNumber"/>
      </w:rPr>
      <w:t xml:space="preserve">Page </w:t>
    </w:r>
    <w:r w:rsidR="001E4131" w:rsidRPr="00B76FB8">
      <w:rPr>
        <w:rStyle w:val="PageNumber"/>
      </w:rPr>
      <w:fldChar w:fldCharType="begin"/>
    </w:r>
    <w:r w:rsidR="00CF7B55" w:rsidRPr="00B76FB8">
      <w:rPr>
        <w:rStyle w:val="PageNumber"/>
      </w:rPr>
      <w:instrText xml:space="preserve"> PAGE </w:instrText>
    </w:r>
    <w:r w:rsidR="001E4131" w:rsidRPr="00B76FB8">
      <w:rPr>
        <w:rStyle w:val="PageNumber"/>
      </w:rPr>
      <w:fldChar w:fldCharType="separate"/>
    </w:r>
    <w:r w:rsidR="009C1C63">
      <w:rPr>
        <w:rStyle w:val="PageNumber"/>
        <w:noProof/>
      </w:rPr>
      <w:t>2</w:t>
    </w:r>
    <w:r w:rsidR="001E4131" w:rsidRPr="00B76FB8">
      <w:rPr>
        <w:rStyle w:val="PageNumber"/>
      </w:rPr>
      <w:fldChar w:fldCharType="end"/>
    </w:r>
    <w:r w:rsidR="00CF7B55">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95833" w14:textId="77777777" w:rsidR="00375C76" w:rsidRDefault="00375C76">
      <w:r>
        <w:separator/>
      </w:r>
    </w:p>
  </w:footnote>
  <w:footnote w:type="continuationSeparator" w:id="0">
    <w:p w14:paraId="18F687A2" w14:textId="77777777" w:rsidR="00375C76" w:rsidRDefault="00375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67A11" w14:textId="09EEF85E" w:rsidR="008F656D" w:rsidRDefault="009E48E6">
    <w:pPr>
      <w:pStyle w:val="Header"/>
    </w:pPr>
    <w:r>
      <w:fldChar w:fldCharType="begin"/>
    </w:r>
    <w:r>
      <w:instrText xml:space="preserve"> STYLEREF "Heading 1" \* MERGEFORMAT </w:instrText>
    </w:r>
    <w:r>
      <w:fldChar w:fldCharType="separate"/>
    </w:r>
    <w:r w:rsidR="001F7519">
      <w:rPr>
        <w:noProof/>
      </w:rPr>
      <w:t>Kingston Extended Access Hubs – Cervical Screening</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7F7D8" w14:textId="7F157A7B" w:rsidR="008554CD" w:rsidRDefault="00E13F6E" w:rsidP="001B2DAB">
    <w:pPr>
      <w:pStyle w:val="Header"/>
    </w:pPr>
    <w:r>
      <w:rPr>
        <w:noProof/>
      </w:rPr>
      <w:drawing>
        <wp:anchor distT="0" distB="0" distL="114300" distR="114300" simplePos="0" relativeHeight="251659264" behindDoc="0" locked="0" layoutInCell="1" allowOverlap="1" wp14:anchorId="4E4F6DF6" wp14:editId="066D27BA">
          <wp:simplePos x="0" y="0"/>
          <wp:positionH relativeFrom="column">
            <wp:posOffset>5330190</wp:posOffset>
          </wp:positionH>
          <wp:positionV relativeFrom="paragraph">
            <wp:posOffset>125730</wp:posOffset>
          </wp:positionV>
          <wp:extent cx="1070610" cy="4292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png"/>
                  <pic:cNvPicPr/>
                </pic:nvPicPr>
                <pic:blipFill>
                  <a:blip r:embed="rId1">
                    <a:extLst>
                      <a:ext uri="{28A0092B-C50C-407E-A947-70E740481C1C}">
                        <a14:useLocalDpi xmlns:a14="http://schemas.microsoft.com/office/drawing/2010/main" val="0"/>
                      </a:ext>
                    </a:extLst>
                  </a:blip>
                  <a:stretch>
                    <a:fillRect/>
                  </a:stretch>
                </pic:blipFill>
                <pic:spPr>
                  <a:xfrm>
                    <a:off x="0" y="0"/>
                    <a:ext cx="1070610" cy="4292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49F2572" wp14:editId="3C2FED09">
          <wp:simplePos x="0" y="0"/>
          <wp:positionH relativeFrom="column">
            <wp:posOffset>3175</wp:posOffset>
          </wp:positionH>
          <wp:positionV relativeFrom="paragraph">
            <wp:posOffset>0</wp:posOffset>
          </wp:positionV>
          <wp:extent cx="2334260" cy="1084580"/>
          <wp:effectExtent l="0" t="0" r="254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P_ACN.png"/>
                  <pic:cNvPicPr/>
                </pic:nvPicPr>
                <pic:blipFill>
                  <a:blip r:embed="rId2">
                    <a:extLst>
                      <a:ext uri="{28A0092B-C50C-407E-A947-70E740481C1C}">
                        <a14:useLocalDpi xmlns:a14="http://schemas.microsoft.com/office/drawing/2010/main" val="0"/>
                      </a:ext>
                    </a:extLst>
                  </a:blip>
                  <a:stretch>
                    <a:fillRect/>
                  </a:stretch>
                </pic:blipFill>
                <pic:spPr>
                  <a:xfrm>
                    <a:off x="0" y="0"/>
                    <a:ext cx="2334260" cy="1084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AB47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1B876A2"/>
    <w:lvl w:ilvl="0">
      <w:start w:val="1"/>
      <w:numFmt w:val="decimal"/>
      <w:lvlText w:val="%1."/>
      <w:lvlJc w:val="left"/>
      <w:pPr>
        <w:tabs>
          <w:tab w:val="num" w:pos="1492"/>
        </w:tabs>
        <w:ind w:left="1492" w:hanging="360"/>
      </w:pPr>
    </w:lvl>
  </w:abstractNum>
  <w:abstractNum w:abstractNumId="2">
    <w:nsid w:val="FFFFFF7D"/>
    <w:multiLevelType w:val="singleLevel"/>
    <w:tmpl w:val="AADA0614"/>
    <w:lvl w:ilvl="0">
      <w:start w:val="1"/>
      <w:numFmt w:val="decimal"/>
      <w:lvlText w:val="%1."/>
      <w:lvlJc w:val="left"/>
      <w:pPr>
        <w:tabs>
          <w:tab w:val="num" w:pos="1209"/>
        </w:tabs>
        <w:ind w:left="1209" w:hanging="360"/>
      </w:pPr>
    </w:lvl>
  </w:abstractNum>
  <w:abstractNum w:abstractNumId="3">
    <w:nsid w:val="FFFFFF7E"/>
    <w:multiLevelType w:val="singleLevel"/>
    <w:tmpl w:val="9434F732"/>
    <w:lvl w:ilvl="0">
      <w:start w:val="1"/>
      <w:numFmt w:val="decimal"/>
      <w:lvlText w:val="%1."/>
      <w:lvlJc w:val="left"/>
      <w:pPr>
        <w:tabs>
          <w:tab w:val="num" w:pos="926"/>
        </w:tabs>
        <w:ind w:left="926" w:hanging="360"/>
      </w:pPr>
    </w:lvl>
  </w:abstractNum>
  <w:abstractNum w:abstractNumId="4">
    <w:nsid w:val="FFFFFF7F"/>
    <w:multiLevelType w:val="singleLevel"/>
    <w:tmpl w:val="BECC1E34"/>
    <w:lvl w:ilvl="0">
      <w:start w:val="1"/>
      <w:numFmt w:val="decimal"/>
      <w:lvlText w:val="%1."/>
      <w:lvlJc w:val="left"/>
      <w:pPr>
        <w:tabs>
          <w:tab w:val="num" w:pos="643"/>
        </w:tabs>
        <w:ind w:left="643" w:hanging="360"/>
      </w:pPr>
    </w:lvl>
  </w:abstractNum>
  <w:abstractNum w:abstractNumId="5">
    <w:nsid w:val="FFFFFF80"/>
    <w:multiLevelType w:val="singleLevel"/>
    <w:tmpl w:val="D522F1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D94A0E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38C378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766A880"/>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E82736E"/>
    <w:lvl w:ilvl="0">
      <w:start w:val="1"/>
      <w:numFmt w:val="decimal"/>
      <w:lvlText w:val="%1."/>
      <w:lvlJc w:val="left"/>
      <w:pPr>
        <w:tabs>
          <w:tab w:val="num" w:pos="360"/>
        </w:tabs>
        <w:ind w:left="360" w:hanging="360"/>
      </w:pPr>
    </w:lvl>
  </w:abstractNum>
  <w:abstractNum w:abstractNumId="10">
    <w:nsid w:val="FFFFFF89"/>
    <w:multiLevelType w:val="singleLevel"/>
    <w:tmpl w:val="7A9655A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C111024"/>
    <w:multiLevelType w:val="multilevel"/>
    <w:tmpl w:val="2F0418E2"/>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2">
    <w:nsid w:val="0F321AB6"/>
    <w:multiLevelType w:val="hybridMultilevel"/>
    <w:tmpl w:val="D250E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23C4B89"/>
    <w:multiLevelType w:val="hybridMultilevel"/>
    <w:tmpl w:val="042A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3D220E"/>
    <w:multiLevelType w:val="multilevel"/>
    <w:tmpl w:val="2F0418E2"/>
    <w:styleLink w:val="StyleBulleted"/>
    <w:lvl w:ilvl="0">
      <w:start w:val="1"/>
      <w:numFmt w:val="bullet"/>
      <w:lvlText w:val=""/>
      <w:lvlJc w:val="left"/>
      <w:pPr>
        <w:tabs>
          <w:tab w:val="num" w:pos="0"/>
        </w:tabs>
        <w:ind w:left="720" w:hanging="360"/>
      </w:pPr>
      <w:rPr>
        <w:rFonts w:ascii="Symbol" w:hAnsi="Symbol" w:hint="default"/>
        <w:dstrike w:val="0"/>
        <w:sz w:val="22"/>
        <w:szCs w:val="22"/>
        <w:vertAlign w:val="baseline"/>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5">
    <w:nsid w:val="22863990"/>
    <w:multiLevelType w:val="hybridMultilevel"/>
    <w:tmpl w:val="F6C23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407512"/>
    <w:multiLevelType w:val="hybridMultilevel"/>
    <w:tmpl w:val="F582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463B06"/>
    <w:multiLevelType w:val="hybridMultilevel"/>
    <w:tmpl w:val="4694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18423C"/>
    <w:multiLevelType w:val="hybridMultilevel"/>
    <w:tmpl w:val="2F04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453DBB"/>
    <w:multiLevelType w:val="hybridMultilevel"/>
    <w:tmpl w:val="D4EC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5F6A12"/>
    <w:multiLevelType w:val="hybridMultilevel"/>
    <w:tmpl w:val="02A60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746D17"/>
    <w:multiLevelType w:val="hybridMultilevel"/>
    <w:tmpl w:val="9E9A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6"/>
  </w:num>
  <w:num w:numId="4">
    <w:abstractNumId w:val="13"/>
  </w:num>
  <w:num w:numId="5">
    <w:abstractNumId w:val="21"/>
  </w:num>
  <w:num w:numId="6">
    <w:abstractNumId w:val="11"/>
  </w:num>
  <w:num w:numId="7">
    <w:abstractNumId w:val="14"/>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2"/>
  </w:num>
  <w:num w:numId="20">
    <w:abstractNumId w:val="17"/>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55"/>
    <w:rsid w:val="00006C62"/>
    <w:rsid w:val="00023589"/>
    <w:rsid w:val="00067370"/>
    <w:rsid w:val="0009568B"/>
    <w:rsid w:val="000B128D"/>
    <w:rsid w:val="000F28E8"/>
    <w:rsid w:val="000F31D5"/>
    <w:rsid w:val="00142C3E"/>
    <w:rsid w:val="001E4131"/>
    <w:rsid w:val="001E5D53"/>
    <w:rsid w:val="001E6E57"/>
    <w:rsid w:val="001F7519"/>
    <w:rsid w:val="0028589A"/>
    <w:rsid w:val="0029420D"/>
    <w:rsid w:val="0035441B"/>
    <w:rsid w:val="00375C76"/>
    <w:rsid w:val="00433953"/>
    <w:rsid w:val="00437B8E"/>
    <w:rsid w:val="004574A2"/>
    <w:rsid w:val="004720DC"/>
    <w:rsid w:val="004C4E9C"/>
    <w:rsid w:val="00535C8A"/>
    <w:rsid w:val="0055747C"/>
    <w:rsid w:val="006008C4"/>
    <w:rsid w:val="00654D3E"/>
    <w:rsid w:val="006D4367"/>
    <w:rsid w:val="006F3771"/>
    <w:rsid w:val="0071785C"/>
    <w:rsid w:val="007C72E2"/>
    <w:rsid w:val="008161EB"/>
    <w:rsid w:val="008632EF"/>
    <w:rsid w:val="00874D63"/>
    <w:rsid w:val="008925DF"/>
    <w:rsid w:val="008A25DD"/>
    <w:rsid w:val="008C17E0"/>
    <w:rsid w:val="008D0BEB"/>
    <w:rsid w:val="0097570A"/>
    <w:rsid w:val="009C1C63"/>
    <w:rsid w:val="009E48E6"/>
    <w:rsid w:val="00A54B07"/>
    <w:rsid w:val="00A977A5"/>
    <w:rsid w:val="00AE11AE"/>
    <w:rsid w:val="00AF402F"/>
    <w:rsid w:val="00B00E1C"/>
    <w:rsid w:val="00B26F72"/>
    <w:rsid w:val="00B30B58"/>
    <w:rsid w:val="00B6165F"/>
    <w:rsid w:val="00B616B0"/>
    <w:rsid w:val="00B81D6D"/>
    <w:rsid w:val="00B97131"/>
    <w:rsid w:val="00CF7B55"/>
    <w:rsid w:val="00D00E81"/>
    <w:rsid w:val="00D0507A"/>
    <w:rsid w:val="00E13F6E"/>
    <w:rsid w:val="00EC6478"/>
    <w:rsid w:val="00F0029E"/>
    <w:rsid w:val="00F412C9"/>
    <w:rsid w:val="00F6280E"/>
    <w:rsid w:val="00F9679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0CF7291"/>
  <w15:docId w15:val="{0FFF3D72-ADC4-F04D-9E9B-F7BC7EC8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CF7B55"/>
    <w:pPr>
      <w:spacing w:before="120" w:after="120"/>
    </w:pPr>
    <w:rPr>
      <w:rFonts w:ascii="Arial" w:hAnsi="Arial"/>
      <w:sz w:val="22"/>
    </w:rPr>
  </w:style>
  <w:style w:type="paragraph" w:styleId="Heading1">
    <w:name w:val="heading 1"/>
    <w:basedOn w:val="Normal"/>
    <w:next w:val="Normal"/>
    <w:link w:val="Heading1Char"/>
    <w:qFormat/>
    <w:rsid w:val="006008C4"/>
    <w:pPr>
      <w:keepNext/>
      <w:keepLines/>
      <w:pBdr>
        <w:bottom w:val="single" w:sz="24" w:space="4" w:color="009999" w:themeColor="text2"/>
      </w:pBdr>
      <w:spacing w:before="480" w:after="240" w:line="288" w:lineRule="auto"/>
      <w:outlineLvl w:val="0"/>
    </w:pPr>
    <w:rPr>
      <w:bCs/>
      <w:color w:val="009999" w:themeColor="text2"/>
      <w:sz w:val="40"/>
      <w:szCs w:val="28"/>
      <w:lang w:eastAsia="en-US"/>
    </w:rPr>
  </w:style>
  <w:style w:type="paragraph" w:styleId="Heading2">
    <w:name w:val="heading 2"/>
    <w:basedOn w:val="Normal"/>
    <w:next w:val="Normal"/>
    <w:link w:val="Heading2Char"/>
    <w:qFormat/>
    <w:rsid w:val="00416A00"/>
    <w:pPr>
      <w:keepNext/>
      <w:keepLines/>
      <w:outlineLvl w:val="1"/>
    </w:pPr>
    <w:rPr>
      <w:bCs/>
      <w:sz w:val="28"/>
      <w:szCs w:val="26"/>
      <w:lang w:eastAsia="en-US"/>
    </w:rPr>
  </w:style>
  <w:style w:type="paragraph" w:styleId="Heading3">
    <w:name w:val="heading 3"/>
    <w:basedOn w:val="Normal"/>
    <w:next w:val="Normal"/>
    <w:link w:val="Heading3Char"/>
    <w:qFormat/>
    <w:rsid w:val="00656E1C"/>
    <w:pPr>
      <w:spacing w:before="60" w:after="60"/>
      <w:outlineLvl w:val="2"/>
    </w:pPr>
    <w:rPr>
      <w:b/>
    </w:rPr>
  </w:style>
  <w:style w:type="paragraph" w:styleId="Heading4">
    <w:name w:val="heading 4"/>
    <w:basedOn w:val="Normal"/>
    <w:next w:val="Normal"/>
    <w:link w:val="Heading4Char"/>
    <w:qFormat/>
    <w:rsid w:val="009B6D39"/>
    <w:pPr>
      <w:keepNext/>
      <w:keepLines/>
      <w:spacing w:before="200"/>
      <w:outlineLvl w:val="3"/>
    </w:pPr>
    <w:rPr>
      <w:rFonts w:eastAsia="MS Gothic"/>
      <w:bCs/>
      <w:i/>
      <w:iCs/>
      <w:color w:val="00999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3F6E"/>
    <w:pPr>
      <w:tabs>
        <w:tab w:val="center" w:pos="4153"/>
        <w:tab w:val="right" w:pos="8306"/>
      </w:tabs>
      <w:spacing w:before="0"/>
      <w:jc w:val="right"/>
    </w:pPr>
    <w:rPr>
      <w:sz w:val="18"/>
    </w:rPr>
  </w:style>
  <w:style w:type="paragraph" w:styleId="Header">
    <w:name w:val="header"/>
    <w:basedOn w:val="Normal"/>
    <w:qFormat/>
    <w:rsid w:val="000A375C"/>
    <w:pPr>
      <w:tabs>
        <w:tab w:val="center" w:pos="4153"/>
        <w:tab w:val="right" w:pos="8306"/>
      </w:tabs>
      <w:spacing w:before="0"/>
    </w:pPr>
    <w:rPr>
      <w:color w:val="009999" w:themeColor="text2"/>
      <w:sz w:val="20"/>
    </w:rPr>
  </w:style>
  <w:style w:type="character" w:customStyle="1" w:styleId="Heading1Char">
    <w:name w:val="Heading 1 Char"/>
    <w:link w:val="Heading1"/>
    <w:rsid w:val="006008C4"/>
    <w:rPr>
      <w:rFonts w:ascii="Arial" w:hAnsi="Arial"/>
      <w:bCs/>
      <w:color w:val="009999" w:themeColor="text2"/>
      <w:sz w:val="40"/>
      <w:szCs w:val="28"/>
      <w:lang w:eastAsia="en-US"/>
    </w:rPr>
  </w:style>
  <w:style w:type="character" w:customStyle="1" w:styleId="Heading2Char">
    <w:name w:val="Heading 2 Char"/>
    <w:link w:val="Heading2"/>
    <w:rsid w:val="00416A00"/>
    <w:rPr>
      <w:rFonts w:ascii="Calibri" w:hAnsi="Calibri"/>
      <w:bCs/>
      <w:sz w:val="28"/>
      <w:szCs w:val="26"/>
    </w:rPr>
  </w:style>
  <w:style w:type="character" w:customStyle="1" w:styleId="Heading3Char">
    <w:name w:val="Heading 3 Char"/>
    <w:link w:val="Heading3"/>
    <w:rsid w:val="00656E1C"/>
    <w:rPr>
      <w:rFonts w:ascii="Calibri" w:hAnsi="Calibri"/>
      <w:b/>
      <w:sz w:val="22"/>
      <w:szCs w:val="24"/>
    </w:rPr>
  </w:style>
  <w:style w:type="numbering" w:customStyle="1" w:styleId="StyleBulleted">
    <w:name w:val="Style Bulleted"/>
    <w:basedOn w:val="NoList"/>
    <w:rsid w:val="00C810D2"/>
    <w:pPr>
      <w:numPr>
        <w:numId w:val="7"/>
      </w:numPr>
    </w:pPr>
  </w:style>
  <w:style w:type="table" w:styleId="TableGrid">
    <w:name w:val="Table Grid"/>
    <w:basedOn w:val="TableNormal"/>
    <w:uiPriority w:val="59"/>
    <w:rsid w:val="00CF7B5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CF7B55"/>
    <w:rPr>
      <w:rFonts w:ascii="Arial" w:hAnsi="Arial"/>
    </w:rPr>
  </w:style>
  <w:style w:type="character" w:customStyle="1" w:styleId="Heading4Char">
    <w:name w:val="Heading 4 Char"/>
    <w:link w:val="Heading4"/>
    <w:rsid w:val="009B6D39"/>
    <w:rPr>
      <w:rFonts w:ascii="Trebuchet MS" w:eastAsia="MS Gothic" w:hAnsi="Trebuchet MS"/>
      <w:bCs/>
      <w:i/>
      <w:iCs/>
      <w:color w:val="009999" w:themeColor="text2"/>
      <w:sz w:val="24"/>
      <w:szCs w:val="24"/>
    </w:rPr>
  </w:style>
  <w:style w:type="paragraph" w:styleId="BalloonText">
    <w:name w:val="Balloon Text"/>
    <w:basedOn w:val="Normal"/>
    <w:link w:val="BalloonTextChar"/>
    <w:rsid w:val="000A375C"/>
    <w:pPr>
      <w:spacing w:before="0" w:after="0"/>
    </w:pPr>
    <w:rPr>
      <w:rFonts w:cs="Lucida Grande"/>
      <w:color w:val="009999" w:themeColor="text2"/>
      <w:sz w:val="18"/>
      <w:szCs w:val="18"/>
    </w:rPr>
  </w:style>
  <w:style w:type="character" w:customStyle="1" w:styleId="BalloonTextChar">
    <w:name w:val="Balloon Text Char"/>
    <w:basedOn w:val="DefaultParagraphFont"/>
    <w:link w:val="BalloonText"/>
    <w:rsid w:val="000A375C"/>
    <w:rPr>
      <w:rFonts w:ascii="Trebuchet MS" w:hAnsi="Trebuchet MS" w:cs="Lucida Grande"/>
      <w:color w:val="009999" w:themeColor="text2"/>
      <w:sz w:val="18"/>
      <w:szCs w:val="18"/>
    </w:rPr>
  </w:style>
  <w:style w:type="paragraph" w:styleId="ListParagraph">
    <w:name w:val="List Paragraph"/>
    <w:basedOn w:val="Normal"/>
    <w:uiPriority w:val="34"/>
    <w:qFormat/>
    <w:rsid w:val="004720DC"/>
    <w:pPr>
      <w:spacing w:before="0" w:after="0"/>
      <w:ind w:left="720"/>
    </w:pPr>
    <w:rPr>
      <w:rFonts w:eastAsiaTheme="minorHAnsi"/>
      <w:szCs w:val="22"/>
      <w:lang w:eastAsia="en-US"/>
    </w:rPr>
  </w:style>
  <w:style w:type="paragraph" w:styleId="NoSpacing">
    <w:name w:val="No Spacing"/>
    <w:qFormat/>
    <w:rsid w:val="00B26F72"/>
    <w:rPr>
      <w:rFonts w:ascii="Calibri" w:hAnsi="Calibri"/>
      <w:sz w:val="22"/>
      <w:szCs w:val="22"/>
      <w:lang w:eastAsia="en-US"/>
    </w:rPr>
  </w:style>
  <w:style w:type="paragraph" w:styleId="ListBullet">
    <w:name w:val="List Bullet"/>
    <w:basedOn w:val="Normal"/>
    <w:rsid w:val="004720DC"/>
    <w:pPr>
      <w:numPr>
        <w:numId w:val="8"/>
      </w:numPr>
      <w:contextualSpacing/>
    </w:pPr>
  </w:style>
  <w:style w:type="paragraph" w:styleId="ListBullet2">
    <w:name w:val="List Bullet 2"/>
    <w:basedOn w:val="Normal"/>
    <w:unhideWhenUsed/>
    <w:rsid w:val="004720DC"/>
    <w:pPr>
      <w:numPr>
        <w:numId w:val="9"/>
      </w:numPr>
      <w:contextualSpacing/>
    </w:pPr>
  </w:style>
  <w:style w:type="character" w:styleId="Hyperlink">
    <w:name w:val="Hyperlink"/>
    <w:basedOn w:val="DefaultParagraphFont"/>
    <w:unhideWhenUsed/>
    <w:rsid w:val="00AE11AE"/>
    <w:rPr>
      <w:color w:val="0000FF" w:themeColor="hyperlink"/>
      <w:u w:val="single"/>
    </w:rPr>
  </w:style>
  <w:style w:type="character" w:customStyle="1" w:styleId="UnresolvedMention">
    <w:name w:val="Unresolved Mention"/>
    <w:basedOn w:val="DefaultParagraphFont"/>
    <w:uiPriority w:val="99"/>
    <w:semiHidden/>
    <w:unhideWhenUsed/>
    <w:rsid w:val="00AE11AE"/>
    <w:rPr>
      <w:color w:val="605E5C"/>
      <w:shd w:val="clear" w:color="auto" w:fill="E1DFDD"/>
    </w:rPr>
  </w:style>
  <w:style w:type="character" w:styleId="CommentReference">
    <w:name w:val="annotation reference"/>
    <w:basedOn w:val="DefaultParagraphFont"/>
    <w:semiHidden/>
    <w:unhideWhenUsed/>
    <w:rsid w:val="007C72E2"/>
    <w:rPr>
      <w:sz w:val="16"/>
      <w:szCs w:val="16"/>
    </w:rPr>
  </w:style>
  <w:style w:type="paragraph" w:styleId="CommentText">
    <w:name w:val="annotation text"/>
    <w:basedOn w:val="Normal"/>
    <w:link w:val="CommentTextChar"/>
    <w:semiHidden/>
    <w:unhideWhenUsed/>
    <w:rsid w:val="007C72E2"/>
    <w:rPr>
      <w:sz w:val="20"/>
      <w:szCs w:val="20"/>
    </w:rPr>
  </w:style>
  <w:style w:type="character" w:customStyle="1" w:styleId="CommentTextChar">
    <w:name w:val="Comment Text Char"/>
    <w:basedOn w:val="DefaultParagraphFont"/>
    <w:link w:val="CommentText"/>
    <w:semiHidden/>
    <w:rsid w:val="007C72E2"/>
    <w:rPr>
      <w:rFonts w:ascii="Arial" w:hAnsi="Arial"/>
      <w:sz w:val="20"/>
      <w:szCs w:val="20"/>
    </w:rPr>
  </w:style>
  <w:style w:type="paragraph" w:styleId="CommentSubject">
    <w:name w:val="annotation subject"/>
    <w:basedOn w:val="CommentText"/>
    <w:next w:val="CommentText"/>
    <w:link w:val="CommentSubjectChar"/>
    <w:semiHidden/>
    <w:unhideWhenUsed/>
    <w:rsid w:val="007C72E2"/>
    <w:rPr>
      <w:b/>
      <w:bCs/>
    </w:rPr>
  </w:style>
  <w:style w:type="character" w:customStyle="1" w:styleId="CommentSubjectChar">
    <w:name w:val="Comment Subject Char"/>
    <w:basedOn w:val="CommentTextChar"/>
    <w:link w:val="CommentSubject"/>
    <w:semiHidden/>
    <w:rsid w:val="007C72E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379848">
      <w:bodyDiv w:val="1"/>
      <w:marLeft w:val="0"/>
      <w:marRight w:val="0"/>
      <w:marTop w:val="0"/>
      <w:marBottom w:val="0"/>
      <w:divBdr>
        <w:top w:val="none" w:sz="0" w:space="0" w:color="auto"/>
        <w:left w:val="none" w:sz="0" w:space="0" w:color="auto"/>
        <w:bottom w:val="none" w:sz="0" w:space="0" w:color="auto"/>
        <w:right w:val="none" w:sz="0" w:space="0" w:color="auto"/>
      </w:divBdr>
    </w:div>
    <w:div w:id="1731928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a.Jones@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RM-ACN">
  <a:themeElements>
    <a:clrScheme name="RM-ACN">
      <a:dk1>
        <a:sysClr val="windowText" lastClr="000000"/>
      </a:dk1>
      <a:lt1>
        <a:sysClr val="window" lastClr="FFFFFF"/>
      </a:lt1>
      <a:dk2>
        <a:srgbClr val="009999"/>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ipstream">
      <a:majorFont>
        <a:latin typeface="Trebuchet MS"/>
        <a:ea typeface=""/>
        <a:cs typeface=""/>
        <a:font script="Jpan" typeface="ＭＳ ゴシック"/>
        <a:font script="Hang" typeface="HY그래픽B"/>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ＭＳ ゴシック"/>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RM Partners</vt:lpstr>
    </vt:vector>
  </TitlesOfParts>
  <Manager/>
  <Company>RM Partners Accountable Cancer Network</Company>
  <LinksUpToDate>false</LinksUpToDate>
  <CharactersWithSpaces>1972</CharactersWithSpaces>
  <SharedDoc>false</SharedDoc>
  <HyperlinkBase/>
  <HLinks>
    <vt:vector size="6" baseType="variant">
      <vt:variant>
        <vt:i4>721013</vt:i4>
      </vt:variant>
      <vt:variant>
        <vt:i4>-1</vt:i4>
      </vt:variant>
      <vt:variant>
        <vt:i4>2050</vt:i4>
      </vt:variant>
      <vt:variant>
        <vt:i4>1</vt:i4>
      </vt:variant>
      <vt:variant>
        <vt:lpwstr>LCA-Black-RGB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 Partners</dc:title>
  <dc:subject/>
  <dc:creator>RM Partners</dc:creator>
  <cp:keywords/>
  <dc:description/>
  <cp:lastModifiedBy>Mica Reading</cp:lastModifiedBy>
  <cp:revision>2</cp:revision>
  <cp:lastPrinted>2021-06-01T08:31:00Z</cp:lastPrinted>
  <dcterms:created xsi:type="dcterms:W3CDTF">2021-06-04T09:54:00Z</dcterms:created>
  <dcterms:modified xsi:type="dcterms:W3CDTF">2021-06-04T09:54:00Z</dcterms:modified>
  <cp:category/>
</cp:coreProperties>
</file>