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79" w:rsidRDefault="004D3D79"/>
    <w:p w:rsidR="004D3D79" w:rsidRDefault="004D3D79">
      <w:r>
        <w:t xml:space="preserve"> Excerpt from the Buckinghamshire medicines management team advice re ordering of </w:t>
      </w:r>
      <w:proofErr w:type="gramStart"/>
      <w:r>
        <w:t>repeat  medicines</w:t>
      </w:r>
      <w:proofErr w:type="gramEnd"/>
      <w:r>
        <w:t>. To commence 1/8/18</w:t>
      </w:r>
      <w:bookmarkStart w:id="0" w:name="_GoBack"/>
      <w:bookmarkEnd w:id="0"/>
    </w:p>
    <w:p w:rsidR="004D3D79" w:rsidRDefault="004D3D79"/>
    <w:p w:rsidR="00874C9E" w:rsidRDefault="00874C9E">
      <w:r>
        <w:t xml:space="preserve">5. Ordering of repeat prescriptions </w:t>
      </w:r>
    </w:p>
    <w:p w:rsidR="00874C9E" w:rsidRDefault="00874C9E">
      <w:r>
        <w:t xml:space="preserve">5.1 Agreed personnel to order repeats Prescription requests can to be accepted from the following personnel: </w:t>
      </w:r>
    </w:p>
    <w:p w:rsidR="00874C9E" w:rsidRDefault="00874C9E">
      <w:r>
        <w:sym w:font="Symbol" w:char="F0B7"/>
      </w:r>
      <w:r>
        <w:t xml:space="preserve"> Patients </w:t>
      </w:r>
    </w:p>
    <w:p w:rsidR="00874C9E" w:rsidRDefault="00874C9E">
      <w:r>
        <w:sym w:font="Symbol" w:char="F0B7"/>
      </w:r>
      <w:r>
        <w:t xml:space="preserve"> Carers </w:t>
      </w:r>
    </w:p>
    <w:p w:rsidR="00874C9E" w:rsidRDefault="00874C9E">
      <w:r>
        <w:sym w:font="Symbol" w:char="F0B7"/>
      </w:r>
      <w:r>
        <w:t xml:space="preserve"> District nurses and specialist nurses </w:t>
      </w:r>
    </w:p>
    <w:p w:rsidR="00874C9E" w:rsidRDefault="00874C9E">
      <w:r>
        <w:sym w:font="Symbol" w:char="F0B7"/>
      </w:r>
      <w:r>
        <w:t xml:space="preserve"> Care home staff </w:t>
      </w:r>
    </w:p>
    <w:p w:rsidR="00874C9E" w:rsidRDefault="00874C9E">
      <w:r>
        <w:sym w:font="Symbol" w:char="F0B7"/>
      </w:r>
      <w:r>
        <w:t xml:space="preserve"> Community pharmacies for patients who have dementia, or are housebound, and do not have a </w:t>
      </w:r>
      <w:proofErr w:type="spellStart"/>
      <w:r>
        <w:t>carer</w:t>
      </w:r>
      <w:proofErr w:type="spellEnd"/>
      <w:r>
        <w:t xml:space="preserve">, relative, representative, or any other means of ordering their medication. 5.2 Ensure patient confidentiality is maintained </w:t>
      </w:r>
    </w:p>
    <w:p w:rsidR="00874C9E" w:rsidRDefault="00874C9E"/>
    <w:p w:rsidR="00874C9E" w:rsidRDefault="00874C9E">
      <w:r>
        <w:t xml:space="preserve">The following must be checked when personnel order repeat medication: </w:t>
      </w:r>
    </w:p>
    <w:p w:rsidR="00874C9E" w:rsidRDefault="00874C9E">
      <w:r>
        <w:sym w:font="Symbol" w:char="F0B7"/>
      </w:r>
      <w:r>
        <w:t xml:space="preserve"> Ensure the correct information is accurately exchanged, when those making the request are not fully aware of the patient’s medications/health condition.</w:t>
      </w:r>
    </w:p>
    <w:p w:rsidR="00874C9E" w:rsidRDefault="00874C9E">
      <w:r>
        <w:t xml:space="preserve"> </w:t>
      </w:r>
      <w:r>
        <w:sym w:font="Symbol" w:char="F0B7"/>
      </w:r>
      <w:r>
        <w:t xml:space="preserve"> Ensure the request is genuine. The practice should be confident that the person making the request has the patients’ permission to do so. </w:t>
      </w:r>
    </w:p>
    <w:p w:rsidR="00874C9E" w:rsidRDefault="00874C9E">
      <w:r>
        <w:t xml:space="preserve">5.3 Methods to order repeat prescriptions Patients need to order their own medication unless: </w:t>
      </w:r>
    </w:p>
    <w:p w:rsidR="00874C9E" w:rsidRDefault="00874C9E">
      <w:r>
        <w:sym w:font="Symbol" w:char="F0B7"/>
      </w:r>
      <w:r>
        <w:t xml:space="preserve"> Patients are housebound and they cannot order on line, or do not have a </w:t>
      </w:r>
      <w:proofErr w:type="spellStart"/>
      <w:r>
        <w:t>carer</w:t>
      </w:r>
      <w:proofErr w:type="spellEnd"/>
      <w:r>
        <w:t>, relative or representative that can order on their behalf</w:t>
      </w:r>
    </w:p>
    <w:p w:rsidR="00874C9E" w:rsidRDefault="00874C9E">
      <w:r>
        <w:t xml:space="preserve"> </w:t>
      </w:r>
      <w:r>
        <w:sym w:font="Symbol" w:char="F0B7"/>
      </w:r>
      <w:r>
        <w:t xml:space="preserve"> Patients have dementia who do not have a carer or representative who can order on their behalf </w:t>
      </w:r>
      <w:proofErr w:type="gramStart"/>
      <w:r>
        <w:t>For</w:t>
      </w:r>
      <w:proofErr w:type="gramEnd"/>
      <w:r>
        <w:t xml:space="preserve"> these patients, GPs, practice staff, community pharmacists, will make a note on the individual’s patient record that the community pharmacist is continuing to order their medication. Requests can be received by one of the following methods:</w:t>
      </w:r>
    </w:p>
    <w:p w:rsidR="00874C9E" w:rsidRDefault="00874C9E">
      <w:r>
        <w:t xml:space="preserve"> </w:t>
      </w:r>
      <w:r>
        <w:sym w:font="Symbol" w:char="F0B7"/>
      </w:r>
      <w:r>
        <w:t xml:space="preserve"> Right hand side of the prescription </w:t>
      </w:r>
    </w:p>
    <w:p w:rsidR="00874C9E" w:rsidRDefault="00874C9E">
      <w:r>
        <w:sym w:font="Symbol" w:char="F0B7"/>
      </w:r>
      <w:r>
        <w:t xml:space="preserve"> In writing – repeat prescription request slips or agreed alternative forms </w:t>
      </w:r>
    </w:p>
    <w:p w:rsidR="00874C9E" w:rsidRDefault="00874C9E">
      <w:r>
        <w:sym w:font="Symbol" w:char="F0B7"/>
      </w:r>
      <w:r>
        <w:t xml:space="preserve"> Practice specific online order form </w:t>
      </w:r>
    </w:p>
    <w:p w:rsidR="00874C9E" w:rsidRDefault="00874C9E">
      <w:r>
        <w:sym w:font="Symbol" w:char="F0B7"/>
      </w:r>
      <w:r>
        <w:t xml:space="preserve"> On-line using Patient Access or other GP online system (online ordering should be encouraged) </w:t>
      </w:r>
    </w:p>
    <w:p w:rsidR="00FA1873" w:rsidRDefault="00874C9E">
      <w:r>
        <w:sym w:font="Symbol" w:char="F0B7"/>
      </w:r>
      <w:r>
        <w:t xml:space="preserve"> Email</w:t>
      </w:r>
    </w:p>
    <w:sectPr w:rsidR="00FA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9E"/>
    <w:rsid w:val="004D3D79"/>
    <w:rsid w:val="005F7C23"/>
    <w:rsid w:val="006F6686"/>
    <w:rsid w:val="00874C9E"/>
    <w:rsid w:val="009C5ADE"/>
    <w:rsid w:val="00D57972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9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9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9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9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9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9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9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9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9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9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9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79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79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79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7972"/>
    <w:rPr>
      <w:b/>
      <w:bCs/>
    </w:rPr>
  </w:style>
  <w:style w:type="character" w:styleId="Emphasis">
    <w:name w:val="Emphasis"/>
    <w:basedOn w:val="DefaultParagraphFont"/>
    <w:uiPriority w:val="20"/>
    <w:qFormat/>
    <w:rsid w:val="00D579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7972"/>
    <w:rPr>
      <w:szCs w:val="32"/>
    </w:rPr>
  </w:style>
  <w:style w:type="paragraph" w:styleId="ListParagraph">
    <w:name w:val="List Paragraph"/>
    <w:basedOn w:val="Normal"/>
    <w:uiPriority w:val="34"/>
    <w:qFormat/>
    <w:rsid w:val="00D579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79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79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9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972"/>
    <w:rPr>
      <w:b/>
      <w:i/>
      <w:sz w:val="24"/>
    </w:rPr>
  </w:style>
  <w:style w:type="character" w:styleId="SubtleEmphasis">
    <w:name w:val="Subtle Emphasis"/>
    <w:uiPriority w:val="19"/>
    <w:qFormat/>
    <w:rsid w:val="00D579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79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79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79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79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9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9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9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9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9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9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9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9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9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9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9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9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79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79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79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7972"/>
    <w:rPr>
      <w:b/>
      <w:bCs/>
    </w:rPr>
  </w:style>
  <w:style w:type="character" w:styleId="Emphasis">
    <w:name w:val="Emphasis"/>
    <w:basedOn w:val="DefaultParagraphFont"/>
    <w:uiPriority w:val="20"/>
    <w:qFormat/>
    <w:rsid w:val="00D579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7972"/>
    <w:rPr>
      <w:szCs w:val="32"/>
    </w:rPr>
  </w:style>
  <w:style w:type="paragraph" w:styleId="ListParagraph">
    <w:name w:val="List Paragraph"/>
    <w:basedOn w:val="Normal"/>
    <w:uiPriority w:val="34"/>
    <w:qFormat/>
    <w:rsid w:val="00D579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79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79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9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972"/>
    <w:rPr>
      <w:b/>
      <w:i/>
      <w:sz w:val="24"/>
    </w:rPr>
  </w:style>
  <w:style w:type="character" w:styleId="SubtleEmphasis">
    <w:name w:val="Subtle Emphasis"/>
    <w:uiPriority w:val="19"/>
    <w:qFormat/>
    <w:rsid w:val="00D579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79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79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79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79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9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mercer</dc:creator>
  <cp:lastModifiedBy>carol mercer</cp:lastModifiedBy>
  <cp:revision>2</cp:revision>
  <dcterms:created xsi:type="dcterms:W3CDTF">2018-07-23T14:48:00Z</dcterms:created>
  <dcterms:modified xsi:type="dcterms:W3CDTF">2018-08-07T12:19:00Z</dcterms:modified>
</cp:coreProperties>
</file>